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0A0C" w14:textId="5E66CB05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ΥΠΕΡΒΑΣΗ ΑΝΩΤΑΤΗΣ ΧΡΟΝΙΚΗΣ ΔΙΑΡΚΕΙΑΣ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ΦΟΙΤΗΣΗΣ</w:t>
      </w:r>
    </w:p>
    <w:p w14:paraId="5C5C64AB" w14:textId="1ADCC7DC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το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άρθρο 1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8 παρ. 7.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1-7.3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7494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31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12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.202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4 τ. Β΄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44D90971" w14:textId="68570A98" w:rsidR="003620B8" w:rsidRDefault="003620B8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Υπέρβαση οριζόμενης ανώτατης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χρονικής </w:t>
            </w:r>
            <w:r w:rsidRP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διάρκειας φοίτησης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επιτρέπεται μόνο σε εξαιρετικές περιπτώσεις</w:t>
            </w:r>
            <w:r w:rsid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για σοβαρούς λόγους υγείας ως εξής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:</w:t>
            </w:r>
          </w:p>
          <w:p w14:paraId="2BA5D0D1" w14:textId="77777777" w:rsidR="00A450DA" w:rsidRPr="00D0082F" w:rsidRDefault="003620B8" w:rsidP="00576D31">
            <w:pPr>
              <w:jc w:val="both"/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576D31"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λόγους υγείας </w:t>
            </w:r>
            <w:r w:rsidR="00A450DA"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που αφορούν στο πρόσωπο του ίδιου του φοιτητή</w:t>
            </w:r>
          </w:p>
          <w:p w14:paraId="498379DC" w14:textId="01C9A56C" w:rsidR="00A450DA" w:rsidRPr="00A450DA" w:rsidRDefault="00A450DA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αα</w:t>
            </w:r>
            <w:proofErr w:type="spellEnd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) 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όλοι οι εισαγόμενοι στ</w:t>
            </w:r>
            <w:r w:rsidR="00C14000"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Τμήματα του Παν/</w:t>
            </w:r>
            <w:proofErr w:type="spellStart"/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μίου</w:t>
            </w:r>
            <w:proofErr w:type="spellEnd"/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Πατρών με την ειδική κατηγορία ατόμων που πάσχουν από σοβαρές παθήσεις</w:t>
            </w: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σύμφωνα με τις </w:t>
            </w:r>
            <w:r w:rsidR="00D0082F"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διατάξεις</w:t>
            </w:r>
            <w:r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του άρθρου 35 του ν. 3494/2009 (Α΄ 156), όπως τροποποιήθηκε και ισχύει</w:t>
            </w:r>
          </w:p>
          <w:p w14:paraId="6B51B977" w14:textId="7A1FDE00" w:rsidR="00A450DA" w:rsidRDefault="00A450DA" w:rsidP="00576D31">
            <w:pPr>
              <w:jc w:val="both"/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αβ</w:t>
            </w:r>
            <w:proofErr w:type="spellEnd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)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οι φοιτητές με αναπηρία ή/και ειδικές εκπαιδευτικές ανάγκες</w:t>
            </w:r>
            <w:r w:rsidR="003B44EB" w:rsidRP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B44EB" w:rsidRPr="003B44EB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την περίπτωση αυτή απαιτείται </w:t>
            </w:r>
            <w:r w:rsidR="003B44EB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ενιαία</w:t>
            </w:r>
            <w:r w:rsidR="00D1686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Ιατρική γνωμάτευση που να έχει εκδοθεί από κέντρο </w:t>
            </w:r>
            <w:r w:rsid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Πιστοποίησης Αναπηρίας (ΚΕ.Π.Α) ή Έκθεση αξιολόγησης-Γνωμάτευση από Κέντρο εκπαιδευτικής και Συμβουλευτικής Υποστήριξης (Κ.Ε.Σ.Υ.) ή Κέντρο Διεπιστημονικής Αξιολόγησης, Συμβουλευτικής και Υποστήριξης (ΚΕ.Δ.Α.Σ.Υ.)</w:t>
            </w:r>
          </w:p>
          <w:p w14:paraId="65695CBA" w14:textId="09363745" w:rsidR="003B44EB" w:rsidRDefault="003B44EB" w:rsidP="00576D31">
            <w:pPr>
              <w:jc w:val="both"/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αγ</w:t>
            </w:r>
            <w:proofErr w:type="spellEnd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) </w:t>
            </w:r>
            <w:r w:rsidRP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κατά περίπτωση, 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για αποδεδειγμένα </w:t>
            </w:r>
            <w:r w:rsidR="00D0082F"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ιδιαίτερα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σοβαρούς λόγους υγείας</w:t>
            </w:r>
          </w:p>
          <w:p w14:paraId="61784E90" w14:textId="2C1586E0" w:rsidR="003B44EB" w:rsidRDefault="003B44EB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λόγους υγείας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που αφορούν στο πρόσωπο συγγενούς</w:t>
            </w: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(πρώτου βαθμού, εξ αίματος ή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συζύγου ή προσώπου με τον οποίο ο φοιτητής έχει συνάψει σύμφωνο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συμβίωσης)</w:t>
            </w:r>
          </w:p>
          <w:p w14:paraId="68CBD05D" w14:textId="63E592F8" w:rsidR="00455746" w:rsidRPr="00455746" w:rsidRDefault="00D0082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Για τις περιπτώσεις </w:t>
            </w:r>
            <w:proofErr w:type="spellStart"/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>αγ</w:t>
            </w:r>
            <w:proofErr w:type="spellEnd"/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) και β)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οι 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Φοιτητές/</w:t>
            </w:r>
            <w:proofErr w:type="spellStart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 οφείλουν να προσκομίσουν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ιατρικές γνωματεύσεις από Δημόσιο Νοσοκομείο οι οποίες φέρουν σφραγίδα από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) Συντονιστή Διευθυντή Κλινικής ή Εργαστηρίου του Εθνικού Συστήματος Υγείας (Ε.Σ.Υ.) ή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ii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) νόμιμα εκτελούντα χρέη Συντονιστή 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Διευθυντή Κλινικής ή Εργαστηρίου του Εθνικού Συστήματος Υγείας (Ε.Σ.Υ.) ή 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iii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)  Καθηγητή Παν/</w:t>
            </w:r>
            <w:proofErr w:type="spellStart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μίου</w:t>
            </w:r>
            <w:proofErr w:type="spellEnd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proofErr w:type="spellStart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Αναπλ</w:t>
            </w:r>
            <w:proofErr w:type="spellEnd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. Καθηγητή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. 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color w:val="EE0000"/>
                <w:kern w:val="1"/>
                <w:sz w:val="18"/>
                <w:szCs w:val="18"/>
                <w:lang w:eastAsia="zh-CN" w:bidi="hi-IN"/>
              </w:rPr>
              <w:t>Μόνο για την περίπτωση β)</w:t>
            </w:r>
            <w:r w:rsidRPr="00D0082F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</w:t>
            </w:r>
            <w:r w:rsid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9878C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οιτητές/</w:t>
            </w:r>
            <w:proofErr w:type="spellStart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οφείλουν να προσκομίσουν 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και </w:t>
            </w:r>
            <w:r w:rsidR="0049243D" w:rsidRPr="00D0082F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u w:val="single"/>
                <w:lang w:eastAsia="zh-CN" w:bidi="hi-IN"/>
              </w:rPr>
              <w:t>επιπλέον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 κατάθεση πιστοποιητικού οικογενειακής κατάστασης ή αντ</w:t>
            </w:r>
            <w:r w:rsidR="009878C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ίγραφο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συμφώνου συμβίωσης.</w:t>
            </w:r>
            <w:r w:rsidR="00576D31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C2184D8" w14:textId="79441100" w:rsidR="00455746" w:rsidRPr="002404AB" w:rsidRDefault="00455746" w:rsidP="003620B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proofErr w:type="spellStart"/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κατ</w:t>
            </w:r>
            <w:proofErr w:type="spellEnd"/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΄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εξαίρεση υπέρβαση ανώτατης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διάρκειας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. έτος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 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συντρέχουν οι παρακάτω λόγοι: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3D9CB964" w:rsidR="00576D31" w:rsidRPr="002404AB" w:rsidRDefault="009878CC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την απόδειξη των ανωτέρω επισυνάπτω τα αντίστοιχα δικαιολογητικά που απαιτούνται.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814D8C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EB410D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Λαμπροπούλου Ανδριάνα</cp:lastModifiedBy>
  <cp:revision>2</cp:revision>
  <dcterms:created xsi:type="dcterms:W3CDTF">2025-06-17T07:31:00Z</dcterms:created>
  <dcterms:modified xsi:type="dcterms:W3CDTF">2025-06-17T07:31:00Z</dcterms:modified>
</cp:coreProperties>
</file>